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1381E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sz w:val="16"/>
          <w:szCs w:val="16"/>
        </w:rPr>
      </w:pPr>
      <w:bookmarkStart w:id="0" w:name="_GoBack"/>
      <w:r w:rsidRPr="009E6381">
        <w:rPr>
          <w:rFonts w:ascii="Verdana" w:hAnsi="Verdana"/>
          <w:b/>
          <w:sz w:val="16"/>
          <w:szCs w:val="16"/>
        </w:rPr>
        <w:t>Wymagania edukacyjne niezbędne do uzyskania poszczególnych śródrocznych i rocznych ocen klasyfikacyjnych</w:t>
      </w:r>
    </w:p>
    <w:p w14:paraId="1E028F8C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6349ADA0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1C96B3B6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9E6381">
        <w:rPr>
          <w:rFonts w:ascii="Verdana" w:hAnsi="Verdana"/>
          <w:b/>
          <w:sz w:val="16"/>
          <w:szCs w:val="16"/>
        </w:rPr>
        <w:t>I.</w:t>
      </w:r>
      <w:r w:rsidRPr="009E6381">
        <w:rPr>
          <w:rFonts w:ascii="Verdana" w:hAnsi="Verdana"/>
          <w:b/>
          <w:sz w:val="16"/>
          <w:szCs w:val="16"/>
        </w:rPr>
        <w:tab/>
        <w:t>Zasady ogólne</w:t>
      </w:r>
    </w:p>
    <w:p w14:paraId="5C7905C3" w14:textId="77777777" w:rsidR="009E6381" w:rsidRPr="009E6381" w:rsidRDefault="009E6381" w:rsidP="009E638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9DEEFF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1.</w:t>
      </w:r>
      <w:r w:rsidRPr="009E6381">
        <w:rPr>
          <w:rFonts w:ascii="Verdana" w:hAnsi="Verdana"/>
          <w:sz w:val="16"/>
          <w:szCs w:val="16"/>
        </w:rPr>
        <w:tab/>
        <w:t>Przedmiotowe Zasady Oceniania (PZO) są zgodne z Wewnątrzszkolnym Ocenianiem (WO), które stanowi załącznik do Statutu Szkoły.</w:t>
      </w:r>
    </w:p>
    <w:p w14:paraId="68A8C6AC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2.</w:t>
      </w:r>
      <w:r w:rsidRPr="009E6381">
        <w:rPr>
          <w:rFonts w:ascii="Verdana" w:hAnsi="Verdana"/>
          <w:sz w:val="16"/>
          <w:szCs w:val="16"/>
        </w:rPr>
        <w:tab/>
        <w:t xml:space="preserve">W ramach oceniania przedmiotowego nauczyciel rozpoznaje poziom i postępy w opanowaniu przez ucznia wiadomości i umiejętności w stosunku do wymagań edukacyjnych wynikających z podstawy programowej danego etapu edukacyjnego </w:t>
      </w:r>
      <w:r w:rsidRPr="009E6381">
        <w:rPr>
          <w:rFonts w:ascii="Verdana" w:hAnsi="Verdana"/>
          <w:sz w:val="16"/>
          <w:szCs w:val="16"/>
        </w:rPr>
        <w:br/>
        <w:t>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14:paraId="2DDA9C90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3.</w:t>
      </w:r>
      <w:r w:rsidRPr="009E6381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14:paraId="36B4FF41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4.</w:t>
      </w:r>
      <w:r w:rsidRPr="009E6381">
        <w:rPr>
          <w:rFonts w:ascii="Verdana" w:hAnsi="Verdana"/>
          <w:sz w:val="16"/>
          <w:szCs w:val="16"/>
        </w:rPr>
        <w:tab/>
        <w:t>O zakresie wymagań edukacyjnych, kryteriach i sposobach oceniania oraz trybie poprawiania oceny oraz uzyskania oceny wyższej niż proponowana nauczyciel informuje uczniów na pierwszej lekcji języka niemieckiego.</w:t>
      </w:r>
    </w:p>
    <w:p w14:paraId="58B12A44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5.</w:t>
      </w:r>
      <w:r w:rsidRPr="009E6381">
        <w:rPr>
          <w:rFonts w:ascii="Verdana" w:hAnsi="Verdana"/>
          <w:sz w:val="16"/>
          <w:szCs w:val="16"/>
        </w:rPr>
        <w:tab/>
        <w:t xml:space="preserve">Wymagania edukacyjne są dostosowane do indywidualnych potrzeb rozwojowych i edukacyjnych oraz możliwości psychofizycznych ucznia (m.in. na podstawie orzeczeń, opinii </w:t>
      </w:r>
      <w:proofErr w:type="spellStart"/>
      <w:r w:rsidRPr="009E6381">
        <w:rPr>
          <w:rFonts w:ascii="Verdana" w:hAnsi="Verdana"/>
          <w:sz w:val="16"/>
          <w:szCs w:val="16"/>
        </w:rPr>
        <w:t>ppp</w:t>
      </w:r>
      <w:proofErr w:type="spellEnd"/>
      <w:r w:rsidRPr="009E6381">
        <w:rPr>
          <w:rFonts w:ascii="Verdana" w:hAnsi="Verdana"/>
          <w:sz w:val="16"/>
          <w:szCs w:val="16"/>
        </w:rPr>
        <w:t xml:space="preserve"> oraz w wyniku rozpoznania indywidualnych potrzeb przez pracowników placówki).</w:t>
      </w:r>
    </w:p>
    <w:p w14:paraId="1FAF61C0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6.</w:t>
      </w:r>
      <w:r w:rsidRPr="009E6381">
        <w:rPr>
          <w:rFonts w:ascii="Verdana" w:hAnsi="Verdana"/>
          <w:sz w:val="16"/>
          <w:szCs w:val="16"/>
        </w:rPr>
        <w:tab/>
        <w:t>Niezależnie od przyjętego w szkole systemu oceniania (np. punktowy, ocena opisowa, średnia ważona) ocenę roczną wyraża się w sześciostopniowej skali - od 1 do 6.</w:t>
      </w:r>
    </w:p>
    <w:p w14:paraId="2645BD92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7.</w:t>
      </w:r>
      <w:r w:rsidRPr="009E6381">
        <w:rPr>
          <w:rFonts w:ascii="Verdana" w:hAnsi="Verdana"/>
          <w:sz w:val="16"/>
          <w:szCs w:val="16"/>
        </w:rPr>
        <w:tab/>
        <w:t>Główną funkcją 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14:paraId="5C865411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Ocenianie bieżące ma za zadanie umożliwić:</w:t>
      </w:r>
    </w:p>
    <w:p w14:paraId="2853FBB3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14:paraId="38EBCE9B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14:paraId="4961DC36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14:paraId="4A49DD88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14:paraId="0EC4830D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e) motywowanie ucznia do dalszych postępów w nauce.</w:t>
      </w:r>
    </w:p>
    <w:p w14:paraId="23E438A1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8. </w:t>
      </w:r>
      <w:r w:rsidRPr="009E6381">
        <w:rPr>
          <w:rFonts w:ascii="Verdana" w:hAnsi="Verdana"/>
          <w:sz w:val="16"/>
          <w:szCs w:val="16"/>
        </w:rPr>
        <w:tab/>
        <w:t xml:space="preserve">Ustalenie śródrocznej i rocznej oceny klasyfikacyjnej odbywa się w trybie ustalonym w WO. </w:t>
      </w:r>
    </w:p>
    <w:p w14:paraId="055D471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9. </w:t>
      </w:r>
      <w:r w:rsidRPr="009E6381">
        <w:rPr>
          <w:rFonts w:ascii="Verdana" w:hAnsi="Verdana"/>
          <w:sz w:val="16"/>
          <w:szCs w:val="16"/>
        </w:rPr>
        <w:tab/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14:paraId="667D0596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14:paraId="654C293A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14:paraId="35D678D4" w14:textId="77777777" w:rsidR="009E6381" w:rsidRPr="009E6381" w:rsidRDefault="009E6381" w:rsidP="009E6381">
      <w:pPr>
        <w:spacing w:after="0" w:line="240" w:lineRule="auto"/>
        <w:ind w:left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c) konsultacje indywidualne z nauczycielem przedmiotu.</w:t>
      </w:r>
    </w:p>
    <w:p w14:paraId="7FE61FEC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10. </w:t>
      </w:r>
      <w:r w:rsidRPr="009E6381">
        <w:rPr>
          <w:rFonts w:ascii="Verdana" w:hAnsi="Verdana"/>
          <w:sz w:val="16"/>
          <w:szCs w:val="16"/>
        </w:rPr>
        <w:tab/>
        <w:t>Wszystkie oceny są dla ucznia i jego rodziców jawne, a sprawdzone i ocenione pisemne prace ucznia są udostępniane na zasadach określonych w WO.</w:t>
      </w:r>
    </w:p>
    <w:p w14:paraId="3A63A8CE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11. </w:t>
      </w:r>
      <w:r w:rsidRPr="009E6381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14:paraId="1C4FBB4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12. </w:t>
      </w:r>
      <w:r w:rsidRPr="009E6381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14:paraId="39D087D5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 xml:space="preserve">13. </w:t>
      </w:r>
      <w:r w:rsidRPr="009E6381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14:paraId="0FF7C595" w14:textId="77777777" w:rsidR="009E6381" w:rsidRPr="009E6381" w:rsidRDefault="009E6381" w:rsidP="009E6381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15D5B09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9E6381">
        <w:rPr>
          <w:rFonts w:ascii="Verdana" w:hAnsi="Verdana"/>
          <w:b/>
          <w:sz w:val="16"/>
          <w:szCs w:val="16"/>
        </w:rPr>
        <w:t>II.</w:t>
      </w:r>
      <w:r w:rsidRPr="009E6381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14:paraId="257A5B96" w14:textId="77777777" w:rsidR="009E6381" w:rsidRPr="009E6381" w:rsidRDefault="009E6381" w:rsidP="009E638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621851F2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1.</w:t>
      </w:r>
      <w:r w:rsidRPr="009E6381">
        <w:rPr>
          <w:rFonts w:ascii="Verdana" w:hAnsi="Verdana"/>
          <w:sz w:val="16"/>
          <w:szCs w:val="16"/>
        </w:rPr>
        <w:tab/>
        <w:t>Nauczyciel sprawdza osiągnięcia edukacyjne ucznia możliwie często. Im większa liczba ocen cząstkowych, tym mniejszy błąd pomiaru, którym są obarczone powszechnie stosowane testy nauczycielskie.</w:t>
      </w:r>
    </w:p>
    <w:p w14:paraId="5A0CA38E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2.</w:t>
      </w:r>
      <w:r w:rsidRPr="009E6381">
        <w:rPr>
          <w:rFonts w:ascii="Verdana" w:hAnsi="Verdana"/>
          <w:sz w:val="16"/>
          <w:szCs w:val="16"/>
        </w:rPr>
        <w:tab/>
        <w:t xml:space="preserve">Do sprawdzania wiedzy, umiejętności i postępów edukacyjnych ucznia stosuje się takie narzędzia jak: obserwacja ucznia w trakcie zajęć edukacyjnych – udział ucznia </w:t>
      </w:r>
      <w:r w:rsidRPr="009E6381">
        <w:rPr>
          <w:rFonts w:ascii="Verdana" w:hAnsi="Verdana"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14:paraId="31EB54FB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3.</w:t>
      </w:r>
      <w:r w:rsidRPr="009E6381">
        <w:rPr>
          <w:rFonts w:ascii="Verdana" w:hAnsi="Verdana"/>
          <w:sz w:val="16"/>
          <w:szCs w:val="16"/>
        </w:rPr>
        <w:tab/>
        <w:t>Uzyskane oceny są jawne, podlegają uzasadnieniu, a ocenione prace pisemne wglądowi.</w:t>
      </w:r>
    </w:p>
    <w:p w14:paraId="2C27E538" w14:textId="3C797C08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4.</w:t>
      </w:r>
      <w:r w:rsidRPr="009E6381">
        <w:rPr>
          <w:rFonts w:ascii="Verdana" w:hAnsi="Verdana"/>
          <w:sz w:val="16"/>
          <w:szCs w:val="16"/>
        </w:rPr>
        <w:tab/>
        <w:t>Każdą oceną można poprawić w trybie określonym w W</w:t>
      </w:r>
      <w:r>
        <w:rPr>
          <w:rFonts w:ascii="Verdana" w:hAnsi="Verdana"/>
          <w:sz w:val="16"/>
          <w:szCs w:val="16"/>
        </w:rPr>
        <w:t>Z</w:t>
      </w:r>
      <w:r w:rsidRPr="009E6381">
        <w:rPr>
          <w:rFonts w:ascii="Verdana" w:hAnsi="Verdana"/>
          <w:sz w:val="16"/>
          <w:szCs w:val="16"/>
        </w:rPr>
        <w:t>O.</w:t>
      </w:r>
    </w:p>
    <w:p w14:paraId="11916C7D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5.</w:t>
      </w:r>
      <w:r w:rsidRPr="009E6381">
        <w:rPr>
          <w:rFonts w:ascii="Verdana" w:hAnsi="Verdana"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14:paraId="12FBB46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lastRenderedPageBreak/>
        <w:t>6.</w:t>
      </w:r>
      <w:r w:rsidRPr="009E6381">
        <w:rPr>
          <w:rFonts w:ascii="Verdana" w:hAnsi="Verdana"/>
          <w:sz w:val="16"/>
          <w:szCs w:val="16"/>
        </w:rPr>
        <w:tab/>
        <w:t>Sprawdziany, kartkówki i prace pisemne zapowiadane przez nauczyciela są obowiązkowe.</w:t>
      </w:r>
    </w:p>
    <w:p w14:paraId="5D44A7B6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7.</w:t>
      </w:r>
      <w:r w:rsidRPr="009E6381">
        <w:rPr>
          <w:rFonts w:ascii="Verdana" w:hAnsi="Verdana"/>
          <w:sz w:val="16"/>
          <w:szCs w:val="16"/>
        </w:rPr>
        <w:tab/>
        <w:t>O terminach i zakresie prac domowych nauczyciel informuje na bieżąco.</w:t>
      </w:r>
    </w:p>
    <w:p w14:paraId="2DE2D83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8.</w:t>
      </w:r>
      <w:r w:rsidRPr="009E6381">
        <w:rPr>
          <w:rFonts w:ascii="Verdana" w:hAnsi="Verdana"/>
          <w:sz w:val="16"/>
          <w:szCs w:val="16"/>
        </w:rPr>
        <w:tab/>
        <w:t>Uczeń ma prawo zgłosić nieprzygotowanie do zajęć dwa razy w semestrze i brak zadania pisemnego jeden raz w semestrze.</w:t>
      </w:r>
    </w:p>
    <w:p w14:paraId="728DB3C8" w14:textId="77777777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9.</w:t>
      </w:r>
      <w:r w:rsidRPr="009E6381">
        <w:rPr>
          <w:rFonts w:ascii="Verdana" w:hAnsi="Verdana"/>
          <w:sz w:val="16"/>
          <w:szCs w:val="16"/>
        </w:rPr>
        <w:tab/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14:paraId="4136FEE2" w14:textId="75DD0E46" w:rsidR="009E6381" w:rsidRPr="009E6381" w:rsidRDefault="009E6381" w:rsidP="009E6381">
      <w:pPr>
        <w:spacing w:after="0" w:line="240" w:lineRule="auto"/>
        <w:ind w:left="709" w:hanging="709"/>
        <w:rPr>
          <w:rFonts w:ascii="Verdana" w:hAnsi="Verdana"/>
          <w:sz w:val="16"/>
          <w:szCs w:val="16"/>
        </w:rPr>
      </w:pPr>
      <w:r w:rsidRPr="009E6381">
        <w:rPr>
          <w:rFonts w:ascii="Verdana" w:hAnsi="Verdana"/>
          <w:sz w:val="16"/>
          <w:szCs w:val="16"/>
        </w:rPr>
        <w:t>10.</w:t>
      </w:r>
      <w:r w:rsidRPr="009E6381">
        <w:rPr>
          <w:rFonts w:ascii="Verdana" w:hAnsi="Verdana"/>
          <w:sz w:val="16"/>
          <w:szCs w:val="16"/>
        </w:rPr>
        <w:tab/>
        <w:t xml:space="preserve">Ocena </w:t>
      </w:r>
      <w:proofErr w:type="spellStart"/>
      <w:r w:rsidRPr="009E6381">
        <w:rPr>
          <w:rFonts w:ascii="Verdana" w:hAnsi="Verdana"/>
          <w:sz w:val="16"/>
          <w:szCs w:val="16"/>
        </w:rPr>
        <w:t>końcoworoczna</w:t>
      </w:r>
      <w:proofErr w:type="spellEnd"/>
      <w:r w:rsidRPr="009E6381">
        <w:rPr>
          <w:rFonts w:ascii="Verdana" w:hAnsi="Verdana"/>
          <w:sz w:val="16"/>
          <w:szCs w:val="16"/>
        </w:rPr>
        <w:t xml:space="preserve"> zostaje ustalona zgodnie z W</w:t>
      </w:r>
      <w:r>
        <w:rPr>
          <w:rFonts w:ascii="Verdana" w:hAnsi="Verdana"/>
          <w:sz w:val="16"/>
          <w:szCs w:val="16"/>
        </w:rPr>
        <w:t>Z</w:t>
      </w:r>
      <w:r w:rsidRPr="009E6381">
        <w:rPr>
          <w:rFonts w:ascii="Verdana" w:hAnsi="Verdana"/>
          <w:sz w:val="16"/>
          <w:szCs w:val="16"/>
        </w:rPr>
        <w:t>O.</w:t>
      </w:r>
    </w:p>
    <w:bookmarkEnd w:id="0"/>
    <w:p w14:paraId="631B2CD3" w14:textId="77777777" w:rsidR="00AC01B9" w:rsidRDefault="00AC01B9" w:rsidP="009F7639">
      <w:pPr>
        <w:rPr>
          <w:b/>
          <w:i/>
          <w:noProof/>
          <w:sz w:val="44"/>
          <w:szCs w:val="44"/>
        </w:rPr>
      </w:pPr>
    </w:p>
    <w:p w14:paraId="24938F18" w14:textId="77777777" w:rsidR="00AC01B9" w:rsidRDefault="00AC01B9" w:rsidP="009F7639">
      <w:pPr>
        <w:rPr>
          <w:b/>
          <w:i/>
          <w:noProof/>
          <w:sz w:val="44"/>
          <w:szCs w:val="44"/>
        </w:rPr>
      </w:pPr>
    </w:p>
    <w:p w14:paraId="4BE54989" w14:textId="77777777" w:rsidR="009F7639" w:rsidRPr="003F06D1" w:rsidRDefault="009F7639" w:rsidP="009F7639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RESET B1+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018173B9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 xml:space="preserve">Kryteria oceniania zostały </w:t>
      </w:r>
      <w:proofErr w:type="spellStart"/>
      <w:r w:rsidRPr="0009767B">
        <w:rPr>
          <w:rFonts w:ascii="Calibri" w:hAnsi="Calibri"/>
          <w:b w:val="0"/>
          <w:sz w:val="22"/>
          <w:szCs w:val="22"/>
        </w:rPr>
        <w:t>sformułow</w:t>
      </w:r>
      <w:r w:rsidR="00F84AB7">
        <w:rPr>
          <w:rFonts w:ascii="Calibri" w:hAnsi="Calibri"/>
          <w:b w:val="0"/>
          <w:sz w:val="22"/>
          <w:szCs w:val="22"/>
        </w:rPr>
        <w:t>w</w:t>
      </w:r>
      <w:r w:rsidRPr="0009767B">
        <w:rPr>
          <w:rFonts w:ascii="Calibri" w:hAnsi="Calibri"/>
          <w:b w:val="0"/>
          <w:sz w:val="22"/>
          <w:szCs w:val="22"/>
        </w:rPr>
        <w:t>ane</w:t>
      </w:r>
      <w:proofErr w:type="spellEnd"/>
      <w:r w:rsidRPr="0009767B">
        <w:rPr>
          <w:rFonts w:ascii="Calibri" w:hAnsi="Calibri"/>
          <w:b w:val="0"/>
          <w:sz w:val="22"/>
          <w:szCs w:val="22"/>
        </w:rPr>
        <w:t xml:space="preserve">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 w:rsidR="00AC32D9">
        <w:rPr>
          <w:rFonts w:ascii="Calibri" w:hAnsi="Calibri"/>
          <w:b w:val="0"/>
          <w:i/>
          <w:i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r w:rsidR="00AC01B9">
        <w:rPr>
          <w:rFonts w:ascii="Calibri" w:hAnsi="Calibri"/>
          <w:b w:val="0"/>
          <w:i/>
          <w:sz w:val="22"/>
          <w:szCs w:val="22"/>
        </w:rPr>
        <w:t>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5EB869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Pr="00222585">
        <w:rPr>
          <w:rFonts w:ascii="Calibri" w:hAnsi="Calibri"/>
          <w:b w:val="0"/>
          <w:sz w:val="22"/>
          <w:szCs w:val="22"/>
        </w:rPr>
        <w:t>) powinny być zgodne z WSO.</w:t>
      </w:r>
    </w:p>
    <w:p w14:paraId="63B201E5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3EFF92F8" w14:textId="77777777"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5CABB0A7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57A96A39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6E5A2DDF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7F093F4E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popełniając nieliczne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15CD4D3B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083D59C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0DC017C6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51284A1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lastRenderedPageBreak/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7777777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7E061994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295CA288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</w:tc>
        <w:tc>
          <w:tcPr>
            <w:tcW w:w="2693" w:type="dxa"/>
          </w:tcPr>
          <w:p w14:paraId="1CA20953" w14:textId="1BBF376C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(zadanie otwarte), Uzupełnianie luk w tekście jednym fragmentem</w:t>
            </w:r>
          </w:p>
        </w:tc>
        <w:tc>
          <w:tcPr>
            <w:tcW w:w="2942" w:type="dxa"/>
          </w:tcPr>
          <w:p w14:paraId="0F4C6EDA" w14:textId="7A0DACF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</w:t>
            </w:r>
            <w:r w:rsidR="000575D5">
              <w:rPr>
                <w:i/>
                <w:iCs/>
                <w:sz w:val="18"/>
                <w:szCs w:val="18"/>
              </w:rPr>
              <w:lastRenderedPageBreak/>
              <w:t>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</w:t>
            </w:r>
            <w:r w:rsidR="00545C37"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</w:t>
            </w:r>
            <w:r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pisze e-mail na temat </w:t>
            </w:r>
            <w:r w:rsidR="002C26DB" w:rsidRPr="002C26DB">
              <w:rPr>
                <w:sz w:val="18"/>
                <w:szCs w:val="18"/>
              </w:rPr>
              <w:lastRenderedPageBreak/>
              <w:t>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lastRenderedPageBreak/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61E95778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141CDBF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776F6555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1F54A9B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</w:t>
            </w:r>
            <w:r>
              <w:rPr>
                <w:sz w:val="18"/>
                <w:szCs w:val="18"/>
              </w:rPr>
              <w:lastRenderedPageBreak/>
              <w:t>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</w:t>
            </w:r>
            <w:r>
              <w:rPr>
                <w:sz w:val="18"/>
                <w:szCs w:val="18"/>
              </w:rPr>
              <w:lastRenderedPageBreak/>
              <w:t>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</w:t>
            </w:r>
            <w:r w:rsidR="006F4B82" w:rsidRPr="0086702A">
              <w:rPr>
                <w:noProof/>
                <w:sz w:val="18"/>
                <w:szCs w:val="18"/>
              </w:rPr>
              <w:lastRenderedPageBreak/>
              <w:t>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lastRenderedPageBreak/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</w:t>
            </w:r>
            <w:r>
              <w:rPr>
                <w:noProof/>
                <w:sz w:val="18"/>
                <w:szCs w:val="18"/>
              </w:rPr>
              <w:lastRenderedPageBreak/>
              <w:t xml:space="preserve">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232A12AB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4E98F50F" w14:textId="1DA41BB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5CFE2C0B" w14:textId="25BECDB2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1DEC9BE8" w14:textId="45BC353F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oddziela fakty od opinii, określa intencję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</w:t>
            </w:r>
            <w:proofErr w:type="spellStart"/>
            <w:r w:rsidRPr="000C7F37">
              <w:rPr>
                <w:sz w:val="18"/>
                <w:szCs w:val="18"/>
              </w:rPr>
              <w:t>cyberprzestępstwami</w:t>
            </w:r>
            <w:proofErr w:type="spellEnd"/>
            <w:r w:rsidRPr="000C7F37">
              <w:rPr>
                <w:sz w:val="18"/>
                <w:szCs w:val="18"/>
              </w:rPr>
              <w:t>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</w:t>
            </w:r>
            <w:proofErr w:type="spellStart"/>
            <w:r w:rsidRPr="000C7F37">
              <w:rPr>
                <w:sz w:val="18"/>
                <w:szCs w:val="18"/>
              </w:rPr>
              <w:t>cyberprzestępstwami</w:t>
            </w:r>
            <w:proofErr w:type="spellEnd"/>
            <w:r w:rsidRPr="000C7F37">
              <w:rPr>
                <w:sz w:val="18"/>
                <w:szCs w:val="18"/>
              </w:rPr>
              <w:t>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</w:t>
            </w:r>
            <w:proofErr w:type="spellStart"/>
            <w:r w:rsidRPr="000C7F37">
              <w:rPr>
                <w:sz w:val="18"/>
                <w:szCs w:val="18"/>
              </w:rPr>
              <w:t>cyberprzestępstwami</w:t>
            </w:r>
            <w:proofErr w:type="spellEnd"/>
            <w:r w:rsidRPr="000C7F37">
              <w:rPr>
                <w:sz w:val="18"/>
                <w:szCs w:val="18"/>
              </w:rPr>
              <w:t>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</w:t>
            </w:r>
            <w:proofErr w:type="spellStart"/>
            <w:r w:rsidRPr="000C7F37">
              <w:rPr>
                <w:sz w:val="18"/>
                <w:szCs w:val="18"/>
              </w:rPr>
              <w:t>cyberprzestępstwami</w:t>
            </w:r>
            <w:proofErr w:type="spellEnd"/>
            <w:r w:rsidRPr="000C7F37">
              <w:rPr>
                <w:sz w:val="18"/>
                <w:szCs w:val="18"/>
              </w:rPr>
              <w:t>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213343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77" w:type="dxa"/>
          </w:tcPr>
          <w:p w14:paraId="148B50CD" w14:textId="3EDFDD5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693" w:type="dxa"/>
          </w:tcPr>
          <w:p w14:paraId="3FA780AB" w14:textId="7494F671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42" w:type="dxa"/>
          </w:tcPr>
          <w:p w14:paraId="180002CE" w14:textId="704907B5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się na temat popularności powieści kryminalnych oraz pracy </w:t>
            </w:r>
            <w:r w:rsidRPr="000C7F37">
              <w:rPr>
                <w:sz w:val="18"/>
                <w:szCs w:val="18"/>
              </w:rPr>
              <w:lastRenderedPageBreak/>
              <w:t>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lastRenderedPageBreak/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08264887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5221E24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6D1EC0D8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5452C2A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77777777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</w:t>
            </w:r>
            <w:r w:rsidR="007F0DD7" w:rsidRPr="001B5D4E">
              <w:rPr>
                <w:sz w:val="18"/>
                <w:szCs w:val="18"/>
              </w:rPr>
              <w:lastRenderedPageBreak/>
              <w:t>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</w:t>
            </w:r>
            <w:r w:rsidR="007F0DD7" w:rsidRPr="001B5D4E">
              <w:rPr>
                <w:sz w:val="18"/>
                <w:szCs w:val="18"/>
              </w:rPr>
              <w:lastRenderedPageBreak/>
              <w:t>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A455A3B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3CCE38A1" w14:textId="202B926C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4E5F5181" w14:textId="193D5346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39C69F13" w14:textId="6B5F4BF7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 xml:space="preserve">zmiany stylu </w:t>
            </w:r>
            <w:r w:rsidR="00397D30">
              <w:rPr>
                <w:noProof/>
                <w:sz w:val="18"/>
                <w:szCs w:val="18"/>
              </w:rPr>
              <w:lastRenderedPageBreak/>
              <w:t>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77777777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 xml:space="preserve">redaguje wpis na stronie </w:t>
            </w:r>
            <w:proofErr w:type="spellStart"/>
            <w:r w:rsidR="00317291" w:rsidRPr="00D37A12">
              <w:rPr>
                <w:sz w:val="18"/>
                <w:szCs w:val="18"/>
              </w:rPr>
              <w:t>społecznościowej</w:t>
            </w:r>
            <w:proofErr w:type="spellEnd"/>
            <w:r w:rsidR="00317291" w:rsidRPr="00D37A12">
              <w:rPr>
                <w:sz w:val="18"/>
                <w:szCs w:val="18"/>
              </w:rPr>
              <w:t xml:space="preserve">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777777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 xml:space="preserve">wpis na stronie </w:t>
            </w:r>
            <w:proofErr w:type="spellStart"/>
            <w:r w:rsidRPr="00D37A12">
              <w:rPr>
                <w:sz w:val="18"/>
                <w:szCs w:val="18"/>
              </w:rPr>
              <w:t>społecznościowej</w:t>
            </w:r>
            <w:proofErr w:type="spellEnd"/>
            <w:r w:rsidRPr="00D37A12">
              <w:rPr>
                <w:sz w:val="18"/>
                <w:szCs w:val="18"/>
              </w:rPr>
              <w:t xml:space="preserve">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77777777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 xml:space="preserve">redaguje wpis na stronie </w:t>
            </w:r>
            <w:proofErr w:type="spellStart"/>
            <w:r w:rsidRPr="00D37A12">
              <w:rPr>
                <w:sz w:val="18"/>
                <w:szCs w:val="18"/>
              </w:rPr>
              <w:t>społecznościowej</w:t>
            </w:r>
            <w:proofErr w:type="spellEnd"/>
            <w:r w:rsidRPr="00D37A12">
              <w:rPr>
                <w:sz w:val="18"/>
                <w:szCs w:val="18"/>
              </w:rPr>
              <w:t xml:space="preserve">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7777777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wpis na stronie </w:t>
            </w:r>
            <w:proofErr w:type="spellStart"/>
            <w:r w:rsidR="00317291" w:rsidRPr="00D37A12">
              <w:rPr>
                <w:sz w:val="18"/>
                <w:szCs w:val="18"/>
              </w:rPr>
              <w:t>społecznościowej</w:t>
            </w:r>
            <w:proofErr w:type="spellEnd"/>
            <w:r w:rsidR="00317291" w:rsidRPr="00D37A12">
              <w:rPr>
                <w:sz w:val="18"/>
                <w:szCs w:val="18"/>
              </w:rPr>
              <w:t xml:space="preserve">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A64BF" w14:textId="77777777" w:rsidR="003A0334" w:rsidRDefault="003A0334" w:rsidP="008A7F8D">
      <w:pPr>
        <w:spacing w:after="0" w:line="240" w:lineRule="auto"/>
      </w:pPr>
      <w:r>
        <w:separator/>
      </w:r>
    </w:p>
  </w:endnote>
  <w:endnote w:type="continuationSeparator" w:id="0">
    <w:p w14:paraId="5D67CD12" w14:textId="77777777" w:rsidR="003A0334" w:rsidRDefault="003A0334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465F" w14:textId="4DD97BF6" w:rsidR="004671DD" w:rsidRPr="00AC32D9" w:rsidRDefault="00AC32D9" w:rsidP="009B4FBF">
    <w:pPr>
      <w:pStyle w:val="Stopka"/>
      <w:rPr>
        <w:i/>
        <w:iCs/>
      </w:rPr>
    </w:pPr>
    <w:r w:rsidRPr="00AC32D9">
      <w:rPr>
        <w:i/>
        <w:iCs/>
      </w:rPr>
      <w:t xml:space="preserve">New </w:t>
    </w:r>
    <w:proofErr w:type="spellStart"/>
    <w:r w:rsidR="004671DD" w:rsidRPr="00AC32D9">
      <w:rPr>
        <w:i/>
        <w:iCs/>
      </w:rPr>
      <w:t>Password</w:t>
    </w:r>
    <w:proofErr w:type="spellEnd"/>
    <w:r w:rsidR="004671DD" w:rsidRPr="00AC32D9">
      <w:rPr>
        <w:i/>
        <w:iCs/>
      </w:rPr>
      <w:t xml:space="preserve"> B1+ </w:t>
    </w:r>
    <w:r w:rsidRPr="00AC32D9">
      <w:rPr>
        <w:i/>
        <w:iCs/>
      </w:rPr>
      <w:t>Kryteria oceny</w:t>
    </w:r>
  </w:p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747C1" w14:textId="77777777" w:rsidR="003A0334" w:rsidRDefault="003A0334" w:rsidP="008A7F8D">
      <w:pPr>
        <w:spacing w:after="0" w:line="240" w:lineRule="auto"/>
      </w:pPr>
      <w:r>
        <w:separator/>
      </w:r>
    </w:p>
  </w:footnote>
  <w:footnote w:type="continuationSeparator" w:id="0">
    <w:p w14:paraId="7587B8B4" w14:textId="77777777" w:rsidR="003A0334" w:rsidRDefault="003A0334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88DFA" w14:textId="77777777" w:rsidR="00AC01B9" w:rsidRDefault="00AC01B9" w:rsidP="00AC01B9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5E60A4A3" wp14:editId="3C98F46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12"/>
  </w:num>
  <w:num w:numId="5">
    <w:abstractNumId w:val="25"/>
  </w:num>
  <w:num w:numId="6">
    <w:abstractNumId w:val="5"/>
  </w:num>
  <w:num w:numId="7">
    <w:abstractNumId w:val="4"/>
  </w:num>
  <w:num w:numId="8">
    <w:abstractNumId w:val="27"/>
  </w:num>
  <w:num w:numId="9">
    <w:abstractNumId w:val="9"/>
  </w:num>
  <w:num w:numId="10">
    <w:abstractNumId w:val="26"/>
  </w:num>
  <w:num w:numId="11">
    <w:abstractNumId w:val="13"/>
  </w:num>
  <w:num w:numId="12">
    <w:abstractNumId w:val="1"/>
  </w:num>
  <w:num w:numId="13">
    <w:abstractNumId w:val="29"/>
  </w:num>
  <w:num w:numId="14">
    <w:abstractNumId w:val="23"/>
  </w:num>
  <w:num w:numId="15">
    <w:abstractNumId w:val="6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39"/>
    <w:rsid w:val="00015942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A0334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B3830"/>
    <w:rsid w:val="004B687F"/>
    <w:rsid w:val="004D0C8D"/>
    <w:rsid w:val="004F4DAF"/>
    <w:rsid w:val="004F6EB7"/>
    <w:rsid w:val="005108EF"/>
    <w:rsid w:val="0054384D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73232"/>
    <w:rsid w:val="00984244"/>
    <w:rsid w:val="009B1137"/>
    <w:rsid w:val="009B4FBF"/>
    <w:rsid w:val="009C3CE1"/>
    <w:rsid w:val="009D1B6E"/>
    <w:rsid w:val="009E6381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6FDA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DF3772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BA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265D-FF49-450C-A4AB-18BD8F94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15566</Words>
  <Characters>93399</Characters>
  <Application>Microsoft Office Word</Application>
  <DocSecurity>0</DocSecurity>
  <Lines>778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HP</cp:lastModifiedBy>
  <cp:revision>3</cp:revision>
  <cp:lastPrinted>2016-07-14T14:12:00Z</cp:lastPrinted>
  <dcterms:created xsi:type="dcterms:W3CDTF">2022-10-06T17:51:00Z</dcterms:created>
  <dcterms:modified xsi:type="dcterms:W3CDTF">2022-10-06T17:55:00Z</dcterms:modified>
</cp:coreProperties>
</file>